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EA1A9" w14:textId="77777777" w:rsidR="0028243F" w:rsidRDefault="0028243F" w:rsidP="0028243F">
      <w:pPr>
        <w:jc w:val="both"/>
      </w:pPr>
      <w:r>
        <w:t xml:space="preserve">Respecto a las acciones 1 y 2 del Programa de cumplimiento, informar sobre la ejecución de estas acciones, señalar en planos o en detalle, los sectores del local, en donde se implementó el revestimiento y cierre acústico. Informar si a la fecha, quedan acciones pendientes por ejecutar o por modificar. </w:t>
      </w:r>
    </w:p>
    <w:p w14:paraId="28586BD8" w14:textId="77777777" w:rsidR="0028243F" w:rsidRDefault="0028243F" w:rsidP="0028243F">
      <w:pPr>
        <w:jc w:val="both"/>
      </w:pPr>
    </w:p>
    <w:p w14:paraId="4E5E5BE9" w14:textId="40D80DFB" w:rsidR="0028243F" w:rsidRDefault="0028243F" w:rsidP="0028243F">
      <w:pPr>
        <w:jc w:val="both"/>
      </w:pPr>
      <w:r>
        <w:t>Se acompañan planos marcado cuales fueron las mejoras comprometidas en el Plan de Cumplimiento Ambiental. Se adjunta informe, donde da cuenta de lo ya ejecutado, pero a su vez informa trabajos adicionales que se están realizando ahora para poder aislar aún más el espacio y eso tiene un avance de 25% y estos estarán terminados en su totalidad dentro de 120 días (no fueron comprometidos en el Plan son adicionales a este)</w:t>
      </w:r>
    </w:p>
    <w:p w14:paraId="1CE46300" w14:textId="77777777" w:rsidR="0028243F" w:rsidRDefault="0028243F" w:rsidP="0028243F">
      <w:pPr>
        <w:jc w:val="both"/>
      </w:pPr>
    </w:p>
    <w:p w14:paraId="4BD90CDE" w14:textId="77777777" w:rsidR="0028243F" w:rsidRDefault="0028243F" w:rsidP="0028243F">
      <w:pPr>
        <w:jc w:val="both"/>
      </w:pPr>
    </w:p>
    <w:p w14:paraId="4D0E6A3A" w14:textId="6ACCBF70" w:rsidR="00654F3F" w:rsidRDefault="0028243F" w:rsidP="0028243F">
      <w:pPr>
        <w:jc w:val="both"/>
      </w:pPr>
      <w:r>
        <w:t>2 Informar sobre las medidas implementadas en el local para el control de las emisiones acústicas. Presentar los medios de verificación correspondientes que den cuenta de la ejecución de estas acciones.</w:t>
      </w:r>
    </w:p>
    <w:p w14:paraId="7E0C9594" w14:textId="77777777" w:rsidR="0028243F" w:rsidRDefault="0028243F" w:rsidP="0028243F">
      <w:pPr>
        <w:jc w:val="both"/>
      </w:pPr>
    </w:p>
    <w:p w14:paraId="1D04F7BF" w14:textId="3C4FACEE" w:rsidR="0028243F" w:rsidRDefault="0028243F" w:rsidP="0028243F">
      <w:pPr>
        <w:jc w:val="both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76A6C3D" wp14:editId="37DFE384">
                <wp:simplePos x="0" y="0"/>
                <wp:positionH relativeFrom="column">
                  <wp:posOffset>1967230</wp:posOffset>
                </wp:positionH>
                <wp:positionV relativeFrom="paragraph">
                  <wp:posOffset>1570355</wp:posOffset>
                </wp:positionV>
                <wp:extent cx="834820" cy="1753870"/>
                <wp:effectExtent l="38100" t="38100" r="0" b="36830"/>
                <wp:wrapNone/>
                <wp:docPr id="603010205" name="Entrada de lápiz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834820" cy="17538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D2F172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3" o:spid="_x0000_s1026" type="#_x0000_t75" style="position:absolute;margin-left:154.55pt;margin-top:123.3pt;width:66.45pt;height:13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">
                <v:imagedata r:id="rId5" o:title=""/>
              </v:shape>
            </w:pict>
          </mc:Fallback>
        </mc:AlternateContent>
      </w:r>
      <w:r>
        <w:t>Se entrega informe de contratista, y las boletas fueron todas ingresadas al plan de cumplimiento</w:t>
      </w:r>
    </w:p>
    <w:sectPr w:rsidR="002824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3F"/>
    <w:rsid w:val="00083E09"/>
    <w:rsid w:val="0028243F"/>
    <w:rsid w:val="003A2A56"/>
    <w:rsid w:val="00415BF0"/>
    <w:rsid w:val="00654F3F"/>
    <w:rsid w:val="00D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20A32E"/>
  <w15:chartTrackingRefBased/>
  <w15:docId w15:val="{F7E9BC1E-F137-504B-8B77-0769162E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5-19T16:36:52.6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1342 4872 24575,'0'-23'0,"0"-23"0,0-51 0,0 36 0,0-5 0,0-25 0,1-8-1178,3 12 0,0-5 0,3-3 1178,0 13 0,2-2 0,1-3 0,0-1-409,1 6 0,0-1 0,2-2 0,0-1 0,0 0 409,2-2 0,1-1 0,0 0 0,1-1 0,-1 1 0,1 0 0,0 0 0,0 0 0,0 0 0,-1 2 0,-1 3 0,-1 1 0,1 0 0,-2 2 0,0 0 12,2-13 1,-2 1 0,0 1 0,-2 3-13,-1 10 0,-2 3 0,-1 1 0,-1 2-63,0-11 0,-2 4 0,0 3 63,-1-21 0,-4 6 733,-3 18 0,-4 4-733,-5 9 0,-5 2 1255,-5 4 0,-5 2-1255,-4 3 0,-3 2 741,0 2 0,-2 3-741,1 4 0,0 2 259,-34-27-259,-1 8 0,-2 10 0,2 6 0,0 6 0,0 5 0,4 7 0,2 8 0,3 7 0,3 4 0,0 4 0,-1 6 0,-4 8 0,-4 10 0,0 7 0,-3 10 0,1 12 0,2 10 0,2 7 0,8 5 0,7-2 0,8 1 0,13-6 0,13-4 0,9-4 0,6-4 0,6-5 0,6-5 0,9-5 0,10 3 0,10 3 0,11 9 0,10 8 0,1 1 0,1 1 0,-8-7 0,-4-10 0,3-10 0,3-10 0,9-8 0,6-5 0,4-6 0,8-6 0,3-10 0,2-11 0,-6-11 0,-14-7 0,-17 3 0,-16 1 0,-13 0 0,-5 1 0,-3 0 0,0 5 0,-7 11 0,1 4 0,-7 15 0,0 11 0,0 8 0,1 11 0,2 1 0,2-5 0,-1-6 0,1-13 0,4-11 0,4-12 0,4-7 0,-1-4 0,-3 2 0,-1 9 0,-7 5 0,0 3 0,-5 3 0,0 2 0,1 5 0,0 2 0,1 3 0,0-6 0,-1-1 0,1-6 0,1 0 0,3-5 0,5-12 0,4-9 0,3-6 0,-2 5 0,-5 11 0,-5 10 0,-4 13 0,-2 11 0,-1 7 0,0 1 0,1-6 0,1-9 0,0-6 0,3-5 0,1-3 0,3-1 0,-3 1 0,1 0 0,-6 2 0,6-8 0,4-7 0,14-18 0,14-13 0,12-8 0,5-5 0,-6 8 0,-10 10 0,-14 12 0,-10 3 0,-7-7 0,-3-17 0,-1-17 0,-1-9 0,-1-1 0,0 9 0,-2 14 0,1 15 0,-1 18 0,-1 14 0,0 16 0,0 24 0,-1 23 0,-10 28 0,0-32 0,-4 2 0,-4 9 0,-3 1 0,-3 1 0,0 1 0,1-2 0,1-2 0,4-7 0,2-4 0,-7 24 0,11-25 0,7-24 0,4-16 0,2-11 0,0-5 0,0-4 0,2-1 0,1 0 0,3 1 0,5 0 0,6-1 0,11 0 0,14 3 0,9 3 0,7 4 0,0 3 0,-3 1 0,-6 3 0,-3 0 0,-5-2 0,-7-1 0,-8-2 0,-5 0 0,-2-1 0,-1-2 0,-7 1 0,-3 0 0</inkml:trace>
  <inkml:trace contextRef="#ctx0" brushRef="#br0" timeOffset="922">1137 1910 24575,'30'0'0,"43"0"0,-11 0 0,6 0 0,7 0 0,3 0 0,12 0 0,1 0 0,-8 0 0,3 0 0,-14 0 0,2 0 0,-6 0 0,-10 0 0,-3 0 0,4 0 0,1 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874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Leal Herrera</dc:creator>
  <cp:keywords/>
  <dc:description/>
  <cp:lastModifiedBy>Carolina Leal Herrera</cp:lastModifiedBy>
  <cp:revision>1</cp:revision>
  <dcterms:created xsi:type="dcterms:W3CDTF">2023-05-19T16:27:00Z</dcterms:created>
  <dcterms:modified xsi:type="dcterms:W3CDTF">2023-05-19T16:37:00Z</dcterms:modified>
</cp:coreProperties>
</file>